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798"/>
        <w:gridCol w:w="809"/>
        <w:gridCol w:w="270"/>
        <w:gridCol w:w="571"/>
        <w:gridCol w:w="1407"/>
        <w:gridCol w:w="1097"/>
        <w:gridCol w:w="1467"/>
        <w:gridCol w:w="764"/>
        <w:gridCol w:w="584"/>
        <w:gridCol w:w="2286"/>
        <w:gridCol w:w="1020"/>
        <w:gridCol w:w="1335"/>
      </w:tblGrid>
      <w:tr w:rsidR="00DD1724" w:rsidTr="00E165A7">
        <w:trPr>
          <w:trHeight w:val="720"/>
        </w:trPr>
        <w:tc>
          <w:tcPr>
            <w:tcW w:w="13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bookmarkStart w:id="0" w:name="_Hlk92547904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 xml:space="preserve">附件1： 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/>
              </w:rPr>
              <w:t>2022年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衢州市人民医院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/>
              </w:rPr>
              <w:t>公开招聘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第一批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/>
              </w:rPr>
              <w:t>编外人员计划表</w:t>
            </w:r>
          </w:p>
        </w:tc>
      </w:tr>
      <w:tr w:rsidR="00DD1724" w:rsidTr="00E165A7">
        <w:trPr>
          <w:trHeight w:val="735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招聘单位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招聘人数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年龄要求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学历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 xml:space="preserve">专业要求 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户籍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性别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br/>
              <w:t>要求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 xml:space="preserve">其他要求 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考试形式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岗位职责</w:t>
            </w:r>
          </w:p>
        </w:tc>
      </w:tr>
      <w:tr w:rsidR="00DD1724" w:rsidTr="00E165A7">
        <w:trPr>
          <w:trHeight w:val="735"/>
        </w:trPr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儿科医师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临床医学、儿科学、内科学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社会人员须具有执业医师资格，有从事儿科临床医疗工作经验者优先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儿科临床医疗工作</w:t>
            </w:r>
          </w:p>
        </w:tc>
      </w:tr>
      <w:tr w:rsidR="00DD1724" w:rsidTr="00E165A7">
        <w:trPr>
          <w:trHeight w:val="880"/>
        </w:trPr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临床医学类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具有执业医师资格，由相关工作经验者优先。中级职称可放宽至4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产科临床医疗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</w:t>
            </w:r>
          </w:p>
        </w:tc>
      </w:tr>
      <w:tr w:rsidR="00DD1724" w:rsidTr="00E165A7">
        <w:trPr>
          <w:trHeight w:val="763"/>
        </w:trPr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眼视光技师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眼视光学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眼视光中心技术工作</w:t>
            </w:r>
          </w:p>
        </w:tc>
      </w:tr>
      <w:tr w:rsidR="00DD1724" w:rsidTr="00E165A7">
        <w:trPr>
          <w:trHeight w:val="706"/>
        </w:trPr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财务人员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会计、财务管理专业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财务处日常工作</w:t>
            </w:r>
          </w:p>
        </w:tc>
      </w:tr>
      <w:tr w:rsidR="00DD1724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宣传人员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具有相关工作经验者优先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从事医院宣传和统战相关工作</w:t>
            </w:r>
          </w:p>
        </w:tc>
      </w:tr>
      <w:tr w:rsidR="00DD1724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药学人员1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药学、临床</w:t>
            </w:r>
            <w:r w:rsidR="007E7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具有药师及以上职称，由相关工作经验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从事医院药房日常工作</w:t>
            </w:r>
          </w:p>
        </w:tc>
      </w:tr>
      <w:tr w:rsidR="00DD1724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药学人员2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药学、临床</w:t>
            </w:r>
            <w:r w:rsidR="007E7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从事医院药房日常工作</w:t>
            </w:r>
          </w:p>
        </w:tc>
      </w:tr>
      <w:tr w:rsidR="00DD1724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具有护士执业证书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临床护理工作</w:t>
            </w:r>
          </w:p>
        </w:tc>
      </w:tr>
      <w:tr w:rsidR="00DD1724" w:rsidTr="00E165A7">
        <w:trPr>
          <w:trHeight w:val="990"/>
        </w:trPr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护士2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临床护理工作</w:t>
            </w:r>
          </w:p>
        </w:tc>
      </w:tr>
      <w:tr w:rsidR="00DD1724" w:rsidTr="00E165A7">
        <w:trPr>
          <w:trHeight w:val="542"/>
        </w:trPr>
        <w:tc>
          <w:tcPr>
            <w:tcW w:w="3191" w:type="dxa"/>
            <w:gridSpan w:val="3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0801" w:type="dxa"/>
            <w:gridSpan w:val="10"/>
            <w:shd w:val="clear" w:color="auto" w:fill="auto"/>
            <w:vAlign w:val="center"/>
          </w:tcPr>
          <w:p w:rsidR="00DD1724" w:rsidRDefault="00DD1724" w:rsidP="00E165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</w:tr>
      <w:bookmarkEnd w:id="0"/>
    </w:tbl>
    <w:p w:rsidR="009726CF" w:rsidRDefault="009726CF"/>
    <w:sectPr w:rsidR="009726CF" w:rsidSect="00DD17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67" w:rsidRDefault="00174A67" w:rsidP="00DD1724">
      <w:r>
        <w:separator/>
      </w:r>
    </w:p>
  </w:endnote>
  <w:endnote w:type="continuationSeparator" w:id="1">
    <w:p w:rsidR="00174A67" w:rsidRDefault="00174A67" w:rsidP="00DD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67" w:rsidRDefault="00174A67" w:rsidP="00DD1724">
      <w:r>
        <w:separator/>
      </w:r>
    </w:p>
  </w:footnote>
  <w:footnote w:type="continuationSeparator" w:id="1">
    <w:p w:rsidR="00174A67" w:rsidRDefault="00174A67" w:rsidP="00DD1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E8C"/>
    <w:rsid w:val="00174A67"/>
    <w:rsid w:val="001E4ECB"/>
    <w:rsid w:val="002F4362"/>
    <w:rsid w:val="007E79AF"/>
    <w:rsid w:val="009726CF"/>
    <w:rsid w:val="00B57E8C"/>
    <w:rsid w:val="00DD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haifeng zheng</dc:creator>
  <cp:keywords/>
  <dc:description/>
  <cp:lastModifiedBy>宣联处</cp:lastModifiedBy>
  <cp:revision>3</cp:revision>
  <dcterms:created xsi:type="dcterms:W3CDTF">2022-01-08T07:30:00Z</dcterms:created>
  <dcterms:modified xsi:type="dcterms:W3CDTF">2022-01-14T08:38:00Z</dcterms:modified>
</cp:coreProperties>
</file>