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33" w:rsidRPr="00B81A3E" w:rsidRDefault="00AD5A71" w:rsidP="00AD5A7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81A3E">
        <w:rPr>
          <w:rFonts w:asciiTheme="majorEastAsia" w:eastAsiaTheme="majorEastAsia" w:hAnsiTheme="majorEastAsia" w:hint="eastAsia"/>
          <w:b/>
          <w:sz w:val="36"/>
          <w:szCs w:val="36"/>
        </w:rPr>
        <w:t>复审的审查</w:t>
      </w:r>
      <w:r w:rsidR="00B6714A">
        <w:rPr>
          <w:rFonts w:asciiTheme="majorEastAsia" w:eastAsiaTheme="majorEastAsia" w:hAnsiTheme="majorEastAsia" w:hint="eastAsia"/>
          <w:b/>
          <w:sz w:val="36"/>
          <w:szCs w:val="36"/>
        </w:rPr>
        <w:t>资料递交</w:t>
      </w:r>
      <w:r w:rsidRPr="00B81A3E">
        <w:rPr>
          <w:rFonts w:asciiTheme="majorEastAsia" w:eastAsiaTheme="majorEastAsia" w:hAnsiTheme="majorEastAsia" w:hint="eastAsia"/>
          <w:b/>
          <w:sz w:val="36"/>
          <w:szCs w:val="36"/>
        </w:rPr>
        <w:t>流程</w:t>
      </w:r>
    </w:p>
    <w:p w:rsidR="00AD5A71" w:rsidRPr="00B81A3E" w:rsidRDefault="00B40087" w:rsidP="00AD5A71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oval id="_x0000_s2050" style="position:absolute;left:0;text-align:left;margin-left:53.25pt;margin-top:55.05pt;width:433.5pt;height:452.25pt;z-index:251658240">
            <v:textbox>
              <w:txbxContent>
                <w:p w:rsidR="00AD5A71" w:rsidRPr="00B6714A" w:rsidRDefault="00AD5A71" w:rsidP="00B6714A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B6714A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初始审查和跟踪</w:t>
                  </w:r>
                  <w:r w:rsidR="00882796" w:rsidRPr="00B6714A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审查后，按照伦理审查意见</w:t>
                  </w:r>
                  <w:r w:rsidR="00B81A3E" w:rsidRPr="00B6714A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“</w:t>
                  </w:r>
                  <w:r w:rsidR="00882796" w:rsidRPr="00B6714A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作必要的修正后同意”、“作必要的修正后重审”，对方案进行修改后，应递交“复审申请”的方式再次送审，同时附上修改后的资料。</w:t>
                  </w:r>
                </w:p>
                <w:p w:rsidR="00BC20F0" w:rsidRDefault="00882796" w:rsidP="00B81A3E">
                  <w:pPr>
                    <w:pStyle w:val="a5"/>
                    <w:numPr>
                      <w:ilvl w:val="0"/>
                      <w:numId w:val="3"/>
                    </w:numPr>
                    <w:ind w:firstLineChars="0"/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</w:pPr>
                  <w:r w:rsidRPr="00B6714A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对伦理审查意见有不同的看法，可以递交“</w:t>
                  </w:r>
                  <w:r w:rsidRPr="00F540E7">
                    <w:rPr>
                      <w:rFonts w:ascii="黑体" w:eastAsia="黑体" w:hAnsi="黑体" w:hint="eastAsia"/>
                      <w:b/>
                      <w:color w:val="C00000"/>
                      <w:sz w:val="28"/>
                      <w:szCs w:val="28"/>
                    </w:rPr>
                    <w:t>复审申请</w:t>
                  </w:r>
                  <w:r w:rsidRPr="00B6714A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”的方式申诉不同意见，请伦理委员会重新考虑决定。</w:t>
                  </w:r>
                </w:p>
                <w:p w:rsidR="00B81A3E" w:rsidRPr="00F540E7" w:rsidRDefault="00B81A3E" w:rsidP="00BC20F0">
                  <w:pPr>
                    <w:pStyle w:val="a5"/>
                    <w:ind w:left="720" w:firstLineChars="0" w:firstLine="0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F540E7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（递交前</w:t>
                  </w:r>
                  <w:r w:rsidR="00BC20F0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附上伦理</w:t>
                  </w:r>
                  <w:r w:rsidR="00BC20F0" w:rsidRPr="00BC20F0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递交信并</w:t>
                  </w:r>
                  <w:r w:rsidRPr="00BC20F0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请预约递交时间</w:t>
                  </w:r>
                  <w:r w:rsidRPr="00BC20F0">
                    <w:rPr>
                      <w:rFonts w:ascii="黑体" w:eastAsia="黑体" w:hAnsi="黑体"/>
                      <w:b/>
                      <w:color w:val="FF0000"/>
                      <w:sz w:val="28"/>
                      <w:szCs w:val="28"/>
                    </w:rPr>
                    <w:t>---Tel:0570-3056706</w:t>
                  </w:r>
                  <w:r w:rsidRPr="00BC20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）</w:t>
                  </w:r>
                </w:p>
                <w:p w:rsidR="00882796" w:rsidRPr="00B6714A" w:rsidRDefault="00882796" w:rsidP="00882796">
                  <w:pPr>
                    <w:pStyle w:val="a5"/>
                    <w:ind w:left="360" w:firstLineChars="0" w:firstLine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AD5A71" w:rsidRPr="00B81A3E">
        <w:rPr>
          <w:rFonts w:ascii="黑体" w:eastAsia="黑体" w:hAnsi="黑体" w:hint="eastAsia"/>
          <w:b/>
          <w:sz w:val="28"/>
          <w:szCs w:val="28"/>
        </w:rPr>
        <w:t>目的：对临床试验项目伦理审查后需要重新递交审查资料，特制定此流程。</w:t>
      </w:r>
    </w:p>
    <w:p w:rsidR="00AD5A71" w:rsidRPr="00B81A3E" w:rsidRDefault="00AD5A71" w:rsidP="00AD5A71">
      <w:pPr>
        <w:rPr>
          <w:rFonts w:ascii="黑体" w:eastAsia="黑体" w:hAnsi="黑体"/>
          <w:b/>
          <w:sz w:val="28"/>
          <w:szCs w:val="28"/>
        </w:rPr>
      </w:pPr>
    </w:p>
    <w:p w:rsidR="00AD5A71" w:rsidRPr="00B81A3E" w:rsidRDefault="00AD5A71" w:rsidP="00AD5A71">
      <w:pPr>
        <w:rPr>
          <w:rFonts w:ascii="黑体" w:eastAsia="黑体" w:hAnsi="黑体"/>
          <w:b/>
          <w:sz w:val="28"/>
          <w:szCs w:val="28"/>
        </w:rPr>
      </w:pPr>
    </w:p>
    <w:p w:rsidR="00AD5A71" w:rsidRPr="00B81A3E" w:rsidRDefault="00AD5A71" w:rsidP="00AD5A71">
      <w:pPr>
        <w:rPr>
          <w:rFonts w:ascii="黑体" w:eastAsia="黑体" w:hAnsi="黑体"/>
          <w:b/>
          <w:sz w:val="28"/>
          <w:szCs w:val="28"/>
        </w:rPr>
      </w:pPr>
      <w:r w:rsidRPr="00B81A3E">
        <w:rPr>
          <w:rFonts w:ascii="黑体" w:eastAsia="黑体" w:hAnsi="黑体" w:hint="eastAsia"/>
          <w:b/>
          <w:sz w:val="28"/>
          <w:szCs w:val="28"/>
        </w:rPr>
        <w:t>PI或其</w:t>
      </w:r>
    </w:p>
    <w:p w:rsidR="00AD5A71" w:rsidRPr="00B81A3E" w:rsidRDefault="00AD5A71" w:rsidP="00AD5A71">
      <w:pPr>
        <w:rPr>
          <w:rFonts w:ascii="黑体" w:eastAsia="黑体" w:hAnsi="黑体"/>
          <w:b/>
          <w:sz w:val="28"/>
          <w:szCs w:val="28"/>
        </w:rPr>
      </w:pPr>
      <w:r w:rsidRPr="00B81A3E">
        <w:rPr>
          <w:rFonts w:ascii="黑体" w:eastAsia="黑体" w:hAnsi="黑体" w:hint="eastAsia"/>
          <w:b/>
          <w:sz w:val="28"/>
          <w:szCs w:val="28"/>
        </w:rPr>
        <w:t>委托人</w:t>
      </w:r>
    </w:p>
    <w:p w:rsidR="00882796" w:rsidRPr="00B81A3E" w:rsidRDefault="00882796" w:rsidP="00AD5A71">
      <w:pPr>
        <w:rPr>
          <w:rFonts w:ascii="黑体" w:eastAsia="黑体" w:hAnsi="黑体"/>
          <w:b/>
          <w:sz w:val="28"/>
          <w:szCs w:val="28"/>
        </w:rPr>
      </w:pPr>
    </w:p>
    <w:p w:rsidR="00882796" w:rsidRPr="00B81A3E" w:rsidRDefault="00882796" w:rsidP="00AD5A71">
      <w:pPr>
        <w:rPr>
          <w:rFonts w:ascii="黑体" w:eastAsia="黑体" w:hAnsi="黑体"/>
          <w:b/>
          <w:sz w:val="28"/>
          <w:szCs w:val="28"/>
        </w:rPr>
      </w:pPr>
    </w:p>
    <w:p w:rsidR="00882796" w:rsidRPr="00B81A3E" w:rsidRDefault="00882796" w:rsidP="00AD5A71">
      <w:pPr>
        <w:rPr>
          <w:rFonts w:ascii="黑体" w:eastAsia="黑体" w:hAnsi="黑体"/>
          <w:b/>
          <w:sz w:val="28"/>
          <w:szCs w:val="28"/>
        </w:rPr>
      </w:pPr>
    </w:p>
    <w:p w:rsidR="00882796" w:rsidRPr="00B81A3E" w:rsidRDefault="00882796" w:rsidP="00AD5A71">
      <w:pPr>
        <w:rPr>
          <w:rFonts w:ascii="黑体" w:eastAsia="黑体" w:hAnsi="黑体"/>
          <w:b/>
          <w:sz w:val="28"/>
          <w:szCs w:val="28"/>
        </w:rPr>
      </w:pPr>
    </w:p>
    <w:p w:rsidR="00B6714A" w:rsidRDefault="00B6714A" w:rsidP="00AD5A71">
      <w:pPr>
        <w:rPr>
          <w:rFonts w:ascii="黑体" w:eastAsia="黑体" w:hAnsi="黑体"/>
          <w:b/>
          <w:sz w:val="28"/>
          <w:szCs w:val="28"/>
        </w:rPr>
      </w:pPr>
    </w:p>
    <w:p w:rsidR="00B6714A" w:rsidRDefault="00B6714A" w:rsidP="00AD5A71">
      <w:pPr>
        <w:rPr>
          <w:rFonts w:ascii="黑体" w:eastAsia="黑体" w:hAnsi="黑体"/>
          <w:b/>
          <w:sz w:val="28"/>
          <w:szCs w:val="28"/>
        </w:rPr>
      </w:pPr>
    </w:p>
    <w:p w:rsidR="00B6714A" w:rsidRDefault="00B6714A" w:rsidP="00AD5A71">
      <w:pPr>
        <w:rPr>
          <w:rFonts w:ascii="黑体" w:eastAsia="黑体" w:hAnsi="黑体"/>
          <w:b/>
          <w:sz w:val="28"/>
          <w:szCs w:val="28"/>
        </w:rPr>
      </w:pPr>
    </w:p>
    <w:p w:rsidR="00B6714A" w:rsidRDefault="00B6714A" w:rsidP="00AD5A71">
      <w:pPr>
        <w:rPr>
          <w:rFonts w:ascii="黑体" w:eastAsia="黑体" w:hAnsi="黑体"/>
          <w:b/>
          <w:sz w:val="28"/>
          <w:szCs w:val="28"/>
        </w:rPr>
      </w:pPr>
    </w:p>
    <w:p w:rsidR="00B6714A" w:rsidRDefault="00B6714A" w:rsidP="00AD5A71">
      <w:pPr>
        <w:rPr>
          <w:rFonts w:ascii="黑体" w:eastAsia="黑体" w:hAnsi="黑体"/>
          <w:b/>
          <w:sz w:val="28"/>
          <w:szCs w:val="28"/>
        </w:rPr>
      </w:pPr>
    </w:p>
    <w:p w:rsidR="00B6714A" w:rsidRDefault="00B6714A" w:rsidP="00AD5A71">
      <w:pPr>
        <w:rPr>
          <w:rFonts w:ascii="黑体" w:eastAsia="黑体" w:hAnsi="黑体"/>
          <w:b/>
          <w:sz w:val="28"/>
          <w:szCs w:val="28"/>
        </w:rPr>
      </w:pPr>
    </w:p>
    <w:p w:rsidR="00B6714A" w:rsidRDefault="00F540E7" w:rsidP="00AD5A71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1" type="#_x0000_t67" style="position:absolute;left:0;text-align:left;margin-left:233.25pt;margin-top:8.1pt;width:42pt;height:30.75pt;z-index:251659264">
            <v:textbox style="layout-flow:vertical-ideographic"/>
          </v:shape>
        </w:pict>
      </w:r>
    </w:p>
    <w:p w:rsidR="00B6714A" w:rsidRDefault="00B40087" w:rsidP="00AD5A71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oval id="_x0000_s2052" style="position:absolute;left:0;text-align:left;margin-left:53.25pt;margin-top:7.65pt;width:391.5pt;height:67.5pt;z-index:251660288">
            <v:textbox>
              <w:txbxContent>
                <w:p w:rsidR="00882796" w:rsidRPr="00B6714A" w:rsidRDefault="00882796" w:rsidP="00882796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B6714A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受理递交的复审申请，及时反馈审查意见。</w:t>
                  </w:r>
                </w:p>
                <w:p w:rsidR="00882796" w:rsidRPr="00B6714A" w:rsidRDefault="00882796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882796" w:rsidRPr="00B81A3E" w:rsidRDefault="00882796" w:rsidP="00AD5A71">
      <w:pPr>
        <w:rPr>
          <w:rFonts w:ascii="黑体" w:eastAsia="黑体" w:hAnsi="黑体"/>
          <w:b/>
          <w:sz w:val="28"/>
          <w:szCs w:val="28"/>
        </w:rPr>
      </w:pPr>
      <w:r w:rsidRPr="00B81A3E">
        <w:rPr>
          <w:rFonts w:ascii="黑体" w:eastAsia="黑体" w:hAnsi="黑体" w:hint="eastAsia"/>
          <w:b/>
          <w:sz w:val="28"/>
          <w:szCs w:val="28"/>
        </w:rPr>
        <w:t>秘书</w:t>
      </w:r>
    </w:p>
    <w:p w:rsidR="002B3586" w:rsidRDefault="002B3586" w:rsidP="00AD5A71">
      <w:pPr>
        <w:rPr>
          <w:b/>
          <w:sz w:val="28"/>
          <w:szCs w:val="28"/>
        </w:rPr>
      </w:pPr>
    </w:p>
    <w:p w:rsidR="002B3586" w:rsidRPr="00AD5A71" w:rsidRDefault="002B3586" w:rsidP="00AD5A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附件：复审申请</w:t>
      </w:r>
    </w:p>
    <w:sectPr w:rsidR="002B3586" w:rsidRPr="00AD5A71" w:rsidSect="00163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A2B" w:rsidRDefault="00F41A2B" w:rsidP="00AD5A71">
      <w:r>
        <w:separator/>
      </w:r>
    </w:p>
  </w:endnote>
  <w:endnote w:type="continuationSeparator" w:id="1">
    <w:p w:rsidR="00F41A2B" w:rsidRDefault="00F41A2B" w:rsidP="00AD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A2B" w:rsidRDefault="00F41A2B" w:rsidP="00AD5A71">
      <w:r>
        <w:separator/>
      </w:r>
    </w:p>
  </w:footnote>
  <w:footnote w:type="continuationSeparator" w:id="1">
    <w:p w:rsidR="00F41A2B" w:rsidRDefault="00F41A2B" w:rsidP="00AD5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5A4"/>
    <w:multiLevelType w:val="hybridMultilevel"/>
    <w:tmpl w:val="AB0C6694"/>
    <w:lvl w:ilvl="0" w:tplc="D5386EA2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337BC1"/>
    <w:multiLevelType w:val="hybridMultilevel"/>
    <w:tmpl w:val="1A2094CA"/>
    <w:lvl w:ilvl="0" w:tplc="04662D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564A80"/>
    <w:multiLevelType w:val="hybridMultilevel"/>
    <w:tmpl w:val="00AACCC2"/>
    <w:lvl w:ilvl="0" w:tplc="2A3A776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A71"/>
    <w:rsid w:val="00163033"/>
    <w:rsid w:val="002B3586"/>
    <w:rsid w:val="00361065"/>
    <w:rsid w:val="00464602"/>
    <w:rsid w:val="00882796"/>
    <w:rsid w:val="00AD5A71"/>
    <w:rsid w:val="00B40087"/>
    <w:rsid w:val="00B6714A"/>
    <w:rsid w:val="00B81A3E"/>
    <w:rsid w:val="00BC20F0"/>
    <w:rsid w:val="00E86280"/>
    <w:rsid w:val="00F41A2B"/>
    <w:rsid w:val="00F540E7"/>
    <w:rsid w:val="00F8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A71"/>
    <w:rPr>
      <w:sz w:val="18"/>
      <w:szCs w:val="18"/>
    </w:rPr>
  </w:style>
  <w:style w:type="paragraph" w:styleId="a5">
    <w:name w:val="List Paragraph"/>
    <w:basedOn w:val="a"/>
    <w:uiPriority w:val="34"/>
    <w:qFormat/>
    <w:rsid w:val="008827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7</cp:revision>
  <dcterms:created xsi:type="dcterms:W3CDTF">2018-11-20T03:27:00Z</dcterms:created>
  <dcterms:modified xsi:type="dcterms:W3CDTF">2019-11-08T08:58:00Z</dcterms:modified>
</cp:coreProperties>
</file>